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ind w:left="-180" w:firstLine="0"/>
        <w:jc w:val="center"/>
        <w:rPr>
          <w:rFonts w:ascii="Times New Roman" w:cs="Times New Roman" w:eastAsia="Times New Roman" w:hAnsi="Times New Roman"/>
          <w:b w:val="1"/>
          <w:sz w:val="56"/>
          <w:szCs w:val="56"/>
        </w:rPr>
      </w:pPr>
      <w:bookmarkStart w:colFirst="0" w:colLast="0" w:name="_t1yrk5ax4jmy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56"/>
          <w:szCs w:val="56"/>
          <w:rtl w:val="0"/>
        </w:rPr>
        <w:t xml:space="preserve">Ember Tate</w:t>
      </w:r>
    </w:p>
    <w:p w:rsidR="00000000" w:rsidDel="00000000" w:rsidP="00000000" w:rsidRDefault="00000000" w:rsidRPr="00000000" w14:paraId="00000002">
      <w:pPr>
        <w:pStyle w:val="Heading1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a52kx29ihoe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Embertate.com |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tateember@yahoo.com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Crowns                                                     Wanda                                             Musicalfare              Thembi Duncan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Beautiful: The Carole King Musical        Lil Eva/Shirelle                              Musicalfare              Randy Kramer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Anne of Green Gables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Mrs.Barry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/Miss. Stacy/Ms.Gold   Theatre of Youth       Annette Daniel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12 Mo Angry Men                                    Juror 6                                            Ujima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highlight w:val="white"/>
          <w:rtl w:val="0"/>
        </w:rPr>
        <w:t xml:space="preserve">TaNisha Fordham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Twelfth Night the Musical                        Ensemble                                       Musicalfare              Susan Drozd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Beehive                                                     Swing                                             Musicalfare              Carlos Jones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Stew                                                          Nelly                                              Ujima                        Curtis Lovell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Cookin’ at the Cookery                            Young Alberta                                Musicalfare              Victoria Pérez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Disenchanted                                            Princess Who Kissed the Frog       Musicalfare              Michael Wachowiak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Girls Who Walked on Glass                     Bridget                                           Alleyway                  Neal Radice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Violet!                                                       Music Hall Singer                         Musicalfare               Susan Drozd</w:t>
      </w:r>
    </w:p>
    <w:p w:rsidR="00000000" w:rsidDel="00000000" w:rsidP="00000000" w:rsidRDefault="00000000" w:rsidRPr="00000000" w14:paraId="00000010">
      <w:pPr>
        <w:spacing w:line="48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Much Ado About Nothing                        Borachio/Balthasar                   London Live Lit Company   Valerie Dalton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UNIVERSITY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Chicago                                              Mama Morton         Niagara University         Steve Braddock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Macbeth Insurgency                    Lady Macbeth</w:t>
        <w:tab/>
        <w:t xml:space="preserve">Niagara University</w:t>
        <w:tab/>
        <w:t xml:space="preserve">Doug Zschiegner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Drowsy Chaperone                     Trix                   </w:t>
        <w:tab/>
        <w:t xml:space="preserve">Niagara University</w:t>
        <w:tab/>
        <w:t xml:space="preserve">Doug Zschiegner 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Afflicted: Daughters of Salem           Tituba</w:t>
        <w:tab/>
        <w:tab/>
        <w:t xml:space="preserve">Niagara University</w:t>
        <w:tab/>
        <w:t xml:space="preserve">Steve Braddock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CyranA                                               La Bret</w:t>
        <w:tab/>
        <w:tab/>
        <w:t xml:space="preserve">Niagara University</w:t>
        <w:tab/>
        <w:t xml:space="preserve">Doug Zschiegner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TRAINING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Niagara University - BFA in Theatre Performance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Acting: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Paul Todaro (Shakespeare, Beckett), Josie Divincenzo(Shakespeare, On-Camera), Steve Braddock (Uta Hagen, Practical Aesthetics), Doug Zschienger (Brecht, Beckett, Shakespeare)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Vocal: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Cristen Gregory, Ellie Seib, Carin Gilfry (CSSSA), Brittany McMains, Bridget Moriarty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Combat (Quarterstaff, Armed, Unarmed), Juggle, Dog Imitation, Accents (High British, High Southern, Southern, Brooklyn, Caribbean), Beginner Tap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